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F0" w:rsidRDefault="00E8754F" w:rsidP="00D67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6E">
        <w:rPr>
          <w:rFonts w:ascii="Times New Roman" w:hAnsi="Times New Roman" w:cs="Times New Roman"/>
          <w:b/>
          <w:sz w:val="28"/>
          <w:szCs w:val="28"/>
        </w:rPr>
        <w:t>REGULAMIN KONKURSU NA PALMĘ I PISANKĘ WIELKANOCNĄ</w:t>
      </w:r>
      <w:r w:rsidR="00D673F0">
        <w:rPr>
          <w:rFonts w:ascii="Times New Roman" w:hAnsi="Times New Roman" w:cs="Times New Roman"/>
          <w:b/>
          <w:sz w:val="28"/>
          <w:szCs w:val="28"/>
        </w:rPr>
        <w:t xml:space="preserve"> W RAMACH </w:t>
      </w:r>
    </w:p>
    <w:p w:rsidR="00E8754F" w:rsidRDefault="00D673F0" w:rsidP="00D67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POWIATOWEGO PRZEGLĄDU TRADYCJI WIELKANOCNYCH</w:t>
      </w:r>
    </w:p>
    <w:p w:rsidR="00D673F0" w:rsidRPr="008D15C6" w:rsidRDefault="00D673F0" w:rsidP="00D67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54F" w:rsidRPr="00D8626E" w:rsidRDefault="00E8754F" w:rsidP="00E8754F">
      <w:pPr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Popularyzacja regionalnej twórczości związanej z tematyką Świąt Wielkanocnych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Ocalenie od zapomnienia typowych form twórczości ludowej i powrót do tradycji związanych z okresem wielkanocnym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Poszerzenie wiedzy wśród dzieci i młodzieży na temat polskich tradycji oraz tradycyjnych technik wyrobu, materiałów, znaczenia palm i pisanek w kulturze ludowej</w:t>
      </w:r>
    </w:p>
    <w:p w:rsidR="00E8754F" w:rsidRPr="00D8626E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Aktywizacja mieszkańców powiatu bialskiego w kierunku uprawiania sztuki ludowej</w:t>
      </w:r>
    </w:p>
    <w:p w:rsidR="00E8754F" w:rsidRPr="00D8626E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D8626E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KATEGORIE KONKURSOWE:</w:t>
      </w:r>
    </w:p>
    <w:p w:rsidR="00E8754F" w:rsidRPr="00D8626E" w:rsidRDefault="00E8754F" w:rsidP="00E875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Pisanka wielkanocna wykonana techniką tradycyjną, np. przy użyciu techniki batiku (pisane woskiem), techniką wydrapywania w kategorii indywidualnej</w:t>
      </w:r>
    </w:p>
    <w:p w:rsidR="00E8754F" w:rsidRPr="00D8626E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Pisanka wielkanocna wykonana techniką współczesną w kategorii indywidualnej</w:t>
      </w:r>
    </w:p>
    <w:p w:rsidR="00E8754F" w:rsidRPr="00D8626E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Palma tradycyjna w kategorii indywidualnej</w:t>
      </w:r>
    </w:p>
    <w:p w:rsidR="00E8754F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Palma tradycyjna w kategorii grupowej</w:t>
      </w:r>
    </w:p>
    <w:p w:rsidR="00E8754F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54F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26E">
        <w:rPr>
          <w:rFonts w:ascii="Times New Roman" w:hAnsi="Times New Roman" w:cs="Times New Roman"/>
          <w:sz w:val="24"/>
          <w:szCs w:val="24"/>
        </w:rPr>
        <w:t>W każdej kategorii konkursowej prace rozpatrzone będą w dwóch grupach wiekowych:</w:t>
      </w:r>
    </w:p>
    <w:p w:rsidR="00E8754F" w:rsidRDefault="00E8754F" w:rsidP="00E875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dzieci i młodzież szkolna (szkoła podstawowa, gimnazjalna i ponadgimnazjalna)</w:t>
      </w:r>
    </w:p>
    <w:p w:rsidR="00E8754F" w:rsidRDefault="00E8754F" w:rsidP="00E875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dorośli</w:t>
      </w:r>
    </w:p>
    <w:p w:rsidR="00E8754F" w:rsidRPr="00204815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D8626E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8754F" w:rsidRPr="00D8626E" w:rsidRDefault="00E8754F" w:rsidP="00E875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E8754F" w:rsidRPr="00D8626E" w:rsidRDefault="00E8754F" w:rsidP="00E875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Konkurs skierowany jest do dzieci i młodzieży w wieku szkolnym oraz osób dorosłych; zarówno do grup zorganizowanych, jak też twórców indywidualnych z powiatu bialskiego.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Prace zespołowe są dopuszczalne jedynie w przypadku kategorii palmy wielkanocnej.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Zespół nie może liczyć więcej niż 5 osób.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Każdy uczestnik/zespół może zgłosić do konkursu jedną palmę lub/i jedną pisankę.</w:t>
      </w:r>
    </w:p>
    <w:p w:rsidR="00E8754F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 w:rsidR="00D673F0">
        <w:rPr>
          <w:rFonts w:ascii="Times New Roman" w:hAnsi="Times New Roman" w:cs="Times New Roman"/>
          <w:b/>
          <w:sz w:val="24"/>
          <w:szCs w:val="24"/>
        </w:rPr>
        <w:t>9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D673F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8626E">
        <w:rPr>
          <w:rFonts w:ascii="Times New Roman" w:hAnsi="Times New Roman" w:cs="Times New Roman"/>
          <w:b/>
          <w:sz w:val="24"/>
          <w:szCs w:val="24"/>
        </w:rPr>
        <w:t>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</w:t>
      </w:r>
    </w:p>
    <w:p w:rsidR="00E8754F" w:rsidRPr="00D8626E" w:rsidRDefault="00E8754F" w:rsidP="00E8754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D8626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E8754F" w:rsidRPr="00D8626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E8754F" w:rsidRPr="00D8626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21 – 518 Sosnówka</w:t>
      </w:r>
    </w:p>
    <w:p w:rsidR="00E8754F" w:rsidRPr="00F0250E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0E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E8754F" w:rsidRPr="00F0250E" w:rsidRDefault="00E8754F" w:rsidP="00E875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Zgłoszone do konkursu prace należy dostarczyć w dniu </w:t>
      </w:r>
      <w:r w:rsidR="00D673F0">
        <w:rPr>
          <w:rFonts w:ascii="Times New Roman" w:hAnsi="Times New Roman" w:cs="Times New Roman"/>
          <w:b/>
          <w:sz w:val="24"/>
          <w:szCs w:val="24"/>
        </w:rPr>
        <w:t xml:space="preserve">18 marca </w:t>
      </w:r>
      <w:r w:rsidRPr="00D8626E">
        <w:rPr>
          <w:rFonts w:ascii="Times New Roman" w:hAnsi="Times New Roman" w:cs="Times New Roman"/>
          <w:b/>
          <w:sz w:val="24"/>
          <w:szCs w:val="24"/>
        </w:rPr>
        <w:t>201</w:t>
      </w:r>
      <w:r w:rsidR="00D673F0">
        <w:rPr>
          <w:rFonts w:ascii="Times New Roman" w:hAnsi="Times New Roman" w:cs="Times New Roman"/>
          <w:b/>
          <w:sz w:val="24"/>
          <w:szCs w:val="24"/>
        </w:rPr>
        <w:t>8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(sala gimnastyczna Szkoły Podstawowej w Sosnówce)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Prace muszą być opatrzone opisem zawierającym:</w:t>
      </w:r>
      <w:r w:rsidRPr="00D8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lastRenderedPageBreak/>
        <w:t>Adres zamieszkania uczestnika (w przypadku zgłoszenia indywidualnego)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Adres szkoły/ instytucji kultury/siedziby organizacji pozarządowej (w przypadku grupy zorganizowanej)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Imię i nazwisko nauczyciela/instruktora (w przypadku grupy zorganizowanej)</w:t>
      </w:r>
    </w:p>
    <w:p w:rsidR="00E8754F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Kategoria konkursowa</w:t>
      </w:r>
    </w:p>
    <w:p w:rsidR="00E8754F" w:rsidRPr="00D8626E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Grupa wiekowa</w:t>
      </w:r>
    </w:p>
    <w:p w:rsidR="00E8754F" w:rsidRPr="00D8626E" w:rsidRDefault="00E8754F" w:rsidP="00E875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4F" w:rsidRPr="00D8626E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Oceny prac dokona powołana przez Organizatora Komisja Konkursowa, która przyzna nagrody rzeczowe i dyplomy pamiątkowe.</w:t>
      </w:r>
    </w:p>
    <w:p w:rsidR="00E8754F" w:rsidRPr="00D8626E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D673F0">
        <w:rPr>
          <w:rFonts w:ascii="Times New Roman" w:hAnsi="Times New Roman" w:cs="Times New Roman"/>
          <w:b/>
          <w:sz w:val="24"/>
          <w:szCs w:val="24"/>
        </w:rPr>
        <w:t xml:space="preserve">18 marca </w:t>
      </w:r>
      <w:r w:rsidR="0007297F" w:rsidRPr="00D8626E">
        <w:rPr>
          <w:rFonts w:ascii="Times New Roman" w:hAnsi="Times New Roman" w:cs="Times New Roman"/>
          <w:b/>
          <w:sz w:val="24"/>
          <w:szCs w:val="24"/>
        </w:rPr>
        <w:t>201</w:t>
      </w:r>
      <w:r w:rsidR="00D673F0">
        <w:rPr>
          <w:rFonts w:ascii="Times New Roman" w:hAnsi="Times New Roman" w:cs="Times New Roman"/>
          <w:b/>
          <w:sz w:val="24"/>
          <w:szCs w:val="24"/>
        </w:rPr>
        <w:t>8</w:t>
      </w:r>
      <w:r w:rsidR="00072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97F">
        <w:rPr>
          <w:rFonts w:ascii="Times New Roman" w:hAnsi="Times New Roman" w:cs="Times New Roman"/>
          <w:b/>
          <w:sz w:val="24"/>
          <w:szCs w:val="24"/>
        </w:rPr>
        <w:t>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w sali gimnastycznej Szkoły </w:t>
      </w:r>
      <w:r w:rsidR="00D673F0">
        <w:rPr>
          <w:rFonts w:ascii="Times New Roman" w:hAnsi="Times New Roman" w:cs="Times New Roman"/>
          <w:sz w:val="24"/>
          <w:szCs w:val="24"/>
        </w:rPr>
        <w:t xml:space="preserve">Podstawowej w Sosnówce podczas </w:t>
      </w:r>
      <w:r w:rsidR="0007297F">
        <w:rPr>
          <w:rFonts w:ascii="Times New Roman" w:hAnsi="Times New Roman" w:cs="Times New Roman"/>
          <w:sz w:val="24"/>
          <w:szCs w:val="24"/>
        </w:rPr>
        <w:t>V</w:t>
      </w:r>
      <w:r w:rsidRPr="00D8626E">
        <w:rPr>
          <w:rFonts w:ascii="Times New Roman" w:hAnsi="Times New Roman" w:cs="Times New Roman"/>
          <w:sz w:val="24"/>
          <w:szCs w:val="24"/>
        </w:rPr>
        <w:t xml:space="preserve"> Powiatowego P</w:t>
      </w:r>
      <w:r>
        <w:rPr>
          <w:rFonts w:ascii="Times New Roman" w:hAnsi="Times New Roman" w:cs="Times New Roman"/>
          <w:sz w:val="24"/>
          <w:szCs w:val="24"/>
        </w:rPr>
        <w:t>rz</w:t>
      </w:r>
      <w:r w:rsidR="0007297F">
        <w:rPr>
          <w:rFonts w:ascii="Times New Roman" w:hAnsi="Times New Roman" w:cs="Times New Roman"/>
          <w:sz w:val="24"/>
          <w:szCs w:val="24"/>
        </w:rPr>
        <w:t>eglądu Tradycji Wielkanocnych ok.</w:t>
      </w:r>
      <w:r>
        <w:rPr>
          <w:rFonts w:ascii="Times New Roman" w:hAnsi="Times New Roman" w:cs="Times New Roman"/>
          <w:sz w:val="24"/>
          <w:szCs w:val="24"/>
        </w:rPr>
        <w:t xml:space="preserve"> godz. 16</w:t>
      </w:r>
      <w:r w:rsidRPr="00B101A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BE41C0" w:rsidRPr="00D673F0" w:rsidRDefault="00E8754F" w:rsidP="00D673F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Decyzja Komisji Konkursowej jest ostateczna i nie podlega odwołaniu.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41C0" w:rsidRPr="00D673F0" w:rsidSect="0047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23646681"/>
    <w:multiLevelType w:val="hybridMultilevel"/>
    <w:tmpl w:val="8272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DF9"/>
    <w:multiLevelType w:val="hybridMultilevel"/>
    <w:tmpl w:val="2CF87924"/>
    <w:lvl w:ilvl="0" w:tplc="5C080E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8754F"/>
    <w:rsid w:val="0007297F"/>
    <w:rsid w:val="00473450"/>
    <w:rsid w:val="00611405"/>
    <w:rsid w:val="008232D8"/>
    <w:rsid w:val="00BA1961"/>
    <w:rsid w:val="00BE41C0"/>
    <w:rsid w:val="00D673F0"/>
    <w:rsid w:val="00E51C93"/>
    <w:rsid w:val="00E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2018-01-26T09:22:00Z</dcterms:created>
  <dcterms:modified xsi:type="dcterms:W3CDTF">2018-01-26T09:22:00Z</dcterms:modified>
</cp:coreProperties>
</file>